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saaxqkkm39oa" w:id="0"/>
      <w:bookmarkEnd w:id="0"/>
      <w:r w:rsidDel="00000000" w:rsidR="00000000" w:rsidRPr="00000000">
        <w:rPr>
          <w:rtl w:val="0"/>
        </w:rPr>
        <w:t xml:space="preserve">Carports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2"/>
        </w:numPr>
        <w:ind w:left="720" w:hanging="360"/>
        <w:rPr>
          <w:u w:val="none"/>
        </w:rPr>
      </w:pPr>
      <w:r w:rsidDel="00000000" w:rsidR="00000000" w:rsidRPr="00000000">
        <w:rPr>
          <w:b w:val="1"/>
          <w:rtl w:val="0"/>
        </w:rPr>
        <w:t xml:space="preserve">Carports are ideal for creating protection from bird droppings, falling leaves and tree sap: </w:t>
      </w:r>
      <w:r w:rsidDel="00000000" w:rsidR="00000000" w:rsidRPr="00000000">
        <w:rPr>
          <w:rtl w:val="0"/>
        </w:rPr>
        <w:t xml:space="preserve">Perfect for homes and businesses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b w:val="1"/>
          <w:rtl w:val="0"/>
        </w:rPr>
        <w:t xml:space="preserve">Made for Trade: </w:t>
      </w:r>
      <w:r w:rsidDel="00000000" w:rsidR="00000000" w:rsidRPr="00000000">
        <w:rPr>
          <w:rtl w:val="0"/>
        </w:rPr>
        <w:t xml:space="preserve">We manufacture and supply Carports to 100’s of trade partners across the UK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5"/>
        </w:numPr>
        <w:ind w:left="720" w:hanging="360"/>
        <w:rPr>
          <w:u w:val="none"/>
        </w:rPr>
      </w:pPr>
      <w:r w:rsidDel="00000000" w:rsidR="00000000" w:rsidRPr="00000000">
        <w:rPr>
          <w:b w:val="1"/>
          <w:rtl w:val="0"/>
        </w:rPr>
        <w:t xml:space="preserve">Designed for Domestic &amp; Commercial:</w:t>
      </w:r>
      <w:r w:rsidDel="00000000" w:rsidR="00000000" w:rsidRPr="00000000">
        <w:rPr>
          <w:rtl w:val="0"/>
        </w:rPr>
        <w:t xml:space="preserve"> Add value to your home or business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Our UK-manufactured kit-form verandas are the perfect addition to any home, providing you with all year round protection to enjoy your garden at your leisure.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much sought after range of products can be supplied as easy to install kits, or you can choose to have your new veranda installed by one of our trusted resellers in your area.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 can enjoy the outdoors whatever the weather, enabling your social plans to go ahead uninterrupted by the UK’s ever changing weather conditions.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All of our systems are available in unlimited lengths so you can create a covered area along the whole length of your home, and with the Simplicity Alfresco having a massive 6m projection and a span between posts of 6m, it ensures your horizons are never compromised.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Our verandas are made from a robust and durable innovative aluminium system that can be glazed with toughened glass or polycarbonate sheet and our Victorian-style upgrade is available to match, or contrast with any existing setting for our Simplicity 6, 16, 35 and Sim Free systems.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With a full 10-year guarantee and a 60-year life expectancy you know you can purchase your veranda with confidence for the future.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Available in our standard colours to suit your environment, you can also add wall-mounted infrared heaters or lighting to your veranda to ensure comfortable, year-round use.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rPr/>
      </w:pPr>
      <w:bookmarkStart w:colFirst="0" w:colLast="0" w:name="_xqgvwrhqkvn" w:id="1"/>
      <w:bookmarkEnd w:id="1"/>
      <w:r w:rsidDel="00000000" w:rsidR="00000000" w:rsidRPr="00000000">
        <w:rPr>
          <w:rtl w:val="0"/>
        </w:rPr>
        <w:t xml:space="preserve">4 Stylish Carport Roof Options To Choose From:</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Simplicity 6</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Simplicity 16</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Simplicity 35</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Simplicity Free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pPr>
      <w:bookmarkStart w:colFirst="0" w:colLast="0" w:name="_rj60hmdv9d43" w:id="2"/>
      <w:bookmarkEnd w:id="2"/>
      <w:r w:rsidDel="00000000" w:rsidR="00000000" w:rsidRPr="00000000">
        <w:rPr>
          <w:rtl w:val="0"/>
        </w:rPr>
        <w:t xml:space="preserve">Why Sell Our Carport Kits?</w:t>
      </w:r>
    </w:p>
    <w:p w:rsidR="00000000" w:rsidDel="00000000" w:rsidP="00000000" w:rsidRDefault="00000000" w:rsidRPr="00000000" w14:paraId="00000020">
      <w:pPr>
        <w:numPr>
          <w:ilvl w:val="0"/>
          <w:numId w:val="3"/>
        </w:numPr>
        <w:shd w:fill="ffffff" w:val="clear"/>
        <w:spacing w:after="0" w:afterAutospacing="0" w:before="160" w:line="360" w:lineRule="auto"/>
        <w:ind w:left="720" w:hanging="360"/>
        <w:rPr>
          <w:u w:val="none"/>
        </w:rPr>
      </w:pPr>
      <w:r w:rsidDel="00000000" w:rsidR="00000000" w:rsidRPr="00000000">
        <w:rPr>
          <w:rtl w:val="0"/>
        </w:rPr>
        <w:t xml:space="preserve">Start selling high quality Carports today – It’s Free to Join</w:t>
      </w:r>
    </w:p>
    <w:p w:rsidR="00000000" w:rsidDel="00000000" w:rsidP="00000000" w:rsidRDefault="00000000" w:rsidRPr="00000000" w14:paraId="00000021">
      <w:pPr>
        <w:numPr>
          <w:ilvl w:val="0"/>
          <w:numId w:val="3"/>
        </w:numPr>
        <w:shd w:fill="ffffff" w:val="clear"/>
        <w:spacing w:after="0" w:afterAutospacing="0" w:before="0" w:beforeAutospacing="0" w:line="360" w:lineRule="auto"/>
        <w:ind w:left="720" w:hanging="360"/>
        <w:rPr>
          <w:u w:val="none"/>
        </w:rPr>
      </w:pPr>
      <w:r w:rsidDel="00000000" w:rsidR="00000000" w:rsidRPr="00000000">
        <w:rPr>
          <w:rtl w:val="0"/>
        </w:rPr>
        <w:t xml:space="preserve">Easy to quote with instant pricing tables, so you’ll win more jobs</w:t>
      </w:r>
    </w:p>
    <w:p w:rsidR="00000000" w:rsidDel="00000000" w:rsidP="00000000" w:rsidRDefault="00000000" w:rsidRPr="00000000" w14:paraId="00000022">
      <w:pPr>
        <w:numPr>
          <w:ilvl w:val="0"/>
          <w:numId w:val="3"/>
        </w:numPr>
        <w:shd w:fill="ffffff" w:val="clear"/>
        <w:spacing w:after="0" w:afterAutospacing="0" w:before="0" w:beforeAutospacing="0" w:line="360" w:lineRule="auto"/>
        <w:ind w:left="720" w:hanging="360"/>
        <w:rPr>
          <w:u w:val="none"/>
        </w:rPr>
      </w:pPr>
      <w:r w:rsidDel="00000000" w:rsidR="00000000" w:rsidRPr="00000000">
        <w:rPr>
          <w:rtl w:val="0"/>
        </w:rPr>
        <w:t xml:space="preserve">Easy to Install – full training supplied with your first order</w:t>
      </w:r>
    </w:p>
    <w:p w:rsidR="00000000" w:rsidDel="00000000" w:rsidP="00000000" w:rsidRDefault="00000000" w:rsidRPr="00000000" w14:paraId="00000023">
      <w:pPr>
        <w:numPr>
          <w:ilvl w:val="0"/>
          <w:numId w:val="3"/>
        </w:numPr>
        <w:shd w:fill="ffffff" w:val="clear"/>
        <w:spacing w:after="0" w:afterAutospacing="0" w:before="0" w:beforeAutospacing="0" w:line="360" w:lineRule="auto"/>
        <w:ind w:left="720" w:hanging="360"/>
        <w:rPr>
          <w:u w:val="none"/>
        </w:rPr>
      </w:pPr>
      <w:r w:rsidDel="00000000" w:rsidR="00000000" w:rsidRPr="00000000">
        <w:rPr>
          <w:rtl w:val="0"/>
        </w:rPr>
        <w:t xml:space="preserve">Easy to sell – you’ll receive free sales and marketing literature</w:t>
      </w:r>
    </w:p>
    <w:p w:rsidR="00000000" w:rsidDel="00000000" w:rsidP="00000000" w:rsidRDefault="00000000" w:rsidRPr="00000000" w14:paraId="00000024">
      <w:pPr>
        <w:numPr>
          <w:ilvl w:val="0"/>
          <w:numId w:val="3"/>
        </w:numPr>
        <w:shd w:fill="ffffff" w:val="clear"/>
        <w:spacing w:after="0" w:afterAutospacing="0" w:before="0" w:beforeAutospacing="0" w:line="360" w:lineRule="auto"/>
        <w:ind w:left="720" w:hanging="360"/>
        <w:rPr>
          <w:u w:val="none"/>
        </w:rPr>
      </w:pPr>
      <w:r w:rsidDel="00000000" w:rsidR="00000000" w:rsidRPr="00000000">
        <w:rPr>
          <w:rtl w:val="0"/>
        </w:rPr>
        <w:t xml:space="preserve">High profit margin – so you can work less, or earn more</w:t>
      </w:r>
    </w:p>
    <w:p w:rsidR="00000000" w:rsidDel="00000000" w:rsidP="00000000" w:rsidRDefault="00000000" w:rsidRPr="00000000" w14:paraId="00000025">
      <w:pPr>
        <w:numPr>
          <w:ilvl w:val="0"/>
          <w:numId w:val="3"/>
        </w:numPr>
        <w:shd w:fill="ffffff" w:val="clear"/>
        <w:spacing w:after="0" w:afterAutospacing="0" w:before="0" w:beforeAutospacing="0" w:line="360" w:lineRule="auto"/>
        <w:ind w:left="720" w:hanging="360"/>
        <w:rPr>
          <w:u w:val="none"/>
        </w:rPr>
      </w:pPr>
      <w:r w:rsidDel="00000000" w:rsidR="00000000" w:rsidRPr="00000000">
        <w:rPr>
          <w:rtl w:val="0"/>
        </w:rPr>
        <w:t xml:space="preserve">Generate more revenue from your existing happy customers</w:t>
      </w:r>
    </w:p>
    <w:p w:rsidR="00000000" w:rsidDel="00000000" w:rsidP="00000000" w:rsidRDefault="00000000" w:rsidRPr="00000000" w14:paraId="00000026">
      <w:pPr>
        <w:numPr>
          <w:ilvl w:val="0"/>
          <w:numId w:val="3"/>
        </w:numPr>
        <w:shd w:fill="ffffff" w:val="clear"/>
        <w:spacing w:after="0" w:afterAutospacing="0" w:before="0" w:beforeAutospacing="0" w:line="360" w:lineRule="auto"/>
        <w:ind w:left="720" w:hanging="360"/>
        <w:rPr>
          <w:u w:val="none"/>
        </w:rPr>
      </w:pPr>
      <w:r w:rsidDel="00000000" w:rsidR="00000000" w:rsidRPr="00000000">
        <w:rPr>
          <w:rtl w:val="0"/>
        </w:rPr>
        <w:t xml:space="preserve">Generate additional revenue from new Carport Customers</w:t>
      </w:r>
    </w:p>
    <w:p w:rsidR="00000000" w:rsidDel="00000000" w:rsidP="00000000" w:rsidRDefault="00000000" w:rsidRPr="00000000" w14:paraId="00000027">
      <w:pPr>
        <w:numPr>
          <w:ilvl w:val="0"/>
          <w:numId w:val="3"/>
        </w:numPr>
        <w:shd w:fill="ffffff" w:val="clear"/>
        <w:spacing w:after="0" w:afterAutospacing="0" w:before="0" w:beforeAutospacing="0" w:line="360" w:lineRule="auto"/>
        <w:ind w:left="720" w:hanging="360"/>
        <w:rPr>
          <w:u w:val="none"/>
        </w:rPr>
      </w:pPr>
      <w:r w:rsidDel="00000000" w:rsidR="00000000" w:rsidRPr="00000000">
        <w:rPr>
          <w:rtl w:val="0"/>
        </w:rPr>
        <w:t xml:space="preserve">Upsell your existing range of products to your Carport Customer</w:t>
      </w:r>
    </w:p>
    <w:p w:rsidR="00000000" w:rsidDel="00000000" w:rsidP="00000000" w:rsidRDefault="00000000" w:rsidRPr="00000000" w14:paraId="00000028">
      <w:pPr>
        <w:numPr>
          <w:ilvl w:val="0"/>
          <w:numId w:val="3"/>
        </w:numPr>
        <w:shd w:fill="ffffff" w:val="clear"/>
        <w:spacing w:after="0" w:afterAutospacing="0" w:before="0" w:beforeAutospacing="0" w:line="360" w:lineRule="auto"/>
        <w:ind w:left="720" w:hanging="360"/>
        <w:rPr>
          <w:u w:val="none"/>
        </w:rPr>
      </w:pPr>
      <w:r w:rsidDel="00000000" w:rsidR="00000000" w:rsidRPr="00000000">
        <w:rPr>
          <w:rtl w:val="0"/>
        </w:rPr>
        <w:t xml:space="preserve">Extra Revenue Stream</w:t>
      </w:r>
    </w:p>
    <w:p w:rsidR="00000000" w:rsidDel="00000000" w:rsidP="00000000" w:rsidRDefault="00000000" w:rsidRPr="00000000" w14:paraId="00000029">
      <w:pPr>
        <w:numPr>
          <w:ilvl w:val="0"/>
          <w:numId w:val="3"/>
        </w:numPr>
        <w:shd w:fill="ffffff" w:val="clear"/>
        <w:spacing w:before="0" w:beforeAutospacing="0" w:line="360" w:lineRule="auto"/>
        <w:ind w:left="720" w:hanging="360"/>
        <w:rPr>
          <w:u w:val="none"/>
        </w:rPr>
      </w:pPr>
      <w:r w:rsidDel="00000000" w:rsidR="00000000" w:rsidRPr="00000000">
        <w:rPr>
          <w:rtl w:val="0"/>
        </w:rPr>
        <w:t xml:space="preserve">Perfect for Your Existing Customers</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